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87" w:rsidRDefault="00145987" w:rsidP="00145987"/>
    <w:p w:rsidR="00145987" w:rsidRDefault="00145987" w:rsidP="00145987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45987" w:rsidRDefault="0028597D" w:rsidP="00145987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программа </w:t>
      </w:r>
      <w:r w:rsidR="00145987">
        <w:rPr>
          <w:rFonts w:ascii="Times New Roman" w:hAnsi="Times New Roman" w:cs="Times New Roman"/>
          <w:b/>
          <w:caps/>
          <w:sz w:val="24"/>
          <w:szCs w:val="24"/>
        </w:rPr>
        <w:t>итоговый экзаменационный контроль</w:t>
      </w:r>
    </w:p>
    <w:p w:rsidR="00145987" w:rsidRDefault="00145987" w:rsidP="00145987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</w:t>
      </w:r>
    </w:p>
    <w:p w:rsidR="00145987" w:rsidRDefault="00145987" w:rsidP="001459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1: лексический тест (15 вопросов Х 2 балла = 30 б.)</w:t>
      </w: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2: грамматический тест (30 баллов).</w:t>
      </w: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3: выберите правильный ответ  (текст по программе) (максимум 40 баллов).</w:t>
      </w:r>
    </w:p>
    <w:p w:rsidR="00145987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45987" w:rsidRDefault="00145987" w:rsidP="00145987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987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Перечень тем для подготовки к экзамену</w:t>
      </w: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987" w:rsidRPr="00EF133B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Лексические</w:t>
      </w:r>
      <w:r w:rsidRPr="00EF13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темы</w:t>
      </w:r>
    </w:p>
    <w:p w:rsidR="00145987" w:rsidRPr="00EF133B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5987" w:rsidRPr="00EF133B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65"/>
      </w:tblGrid>
      <w:tr w:rsidR="00145987" w:rsidRPr="00145987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E41BEA" w:rsidRDefault="00145987" w:rsidP="00960194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 w:eastAsia="en-US"/>
              </w:rPr>
            </w:pP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145987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Diplomatic communications between states</w:t>
            </w:r>
          </w:p>
          <w:p w:rsidR="00145987" w:rsidRPr="0028597D" w:rsidRDefault="00145987" w:rsidP="00960194">
            <w:pPr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</w:pP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 xml:space="preserve">The establishment of diplomatic relations and of permanent diplomatic missions.  </w:t>
            </w:r>
          </w:p>
          <w:p w:rsidR="00145987" w:rsidRPr="0028597D" w:rsidRDefault="00145987" w:rsidP="00145987">
            <w:pPr>
              <w:pStyle w:val="1"/>
              <w:contextualSpacing/>
              <w:jc w:val="both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Print and Electronic Media.</w:t>
            </w:r>
          </w:p>
          <w:p w:rsidR="00145987" w:rsidRPr="0028597D" w:rsidRDefault="00145987" w:rsidP="00145987">
            <w:pPr>
              <w:pStyle w:val="1"/>
              <w:contextualSpacing/>
              <w:jc w:val="both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</w:p>
          <w:p w:rsidR="00145987" w:rsidRPr="00145987" w:rsidRDefault="00145987" w:rsidP="00960194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 xml:space="preserve">DECLARATION OF </w:t>
            </w:r>
            <w:r w:rsidRPr="00145987">
              <w:rPr>
                <w:rFonts w:ascii="Times New Roman" w:hAnsi="Times New Roman" w:cs="Times New Roman"/>
                <w:i/>
                <w:snapToGrid w:val="0"/>
                <w:sz w:val="36"/>
                <w:szCs w:val="36"/>
                <w:lang w:val="en-US"/>
              </w:rPr>
              <w:t xml:space="preserve">'PERSONA NON GRATA' </w:t>
            </w: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 xml:space="preserve">OR  </w:t>
            </w:r>
            <w:r w:rsidRPr="00145987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‘NON-ACCEPTABLE’</w:t>
            </w: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>3</w:t>
            </w: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6"/>
                <w:szCs w:val="36"/>
                <w:lang w:val="en-US" w:eastAsia="en-US"/>
              </w:rPr>
            </w:pP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145987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28597D" w:rsidRDefault="00145987" w:rsidP="00960194">
            <w:pPr>
              <w:pStyle w:val="1"/>
              <w:rPr>
                <w:rFonts w:ascii="Times New Roman" w:hAnsi="Times New Roman"/>
                <w:snapToGrid w:val="0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napToGrid w:val="0"/>
                <w:sz w:val="36"/>
                <w:szCs w:val="36"/>
              </w:rPr>
              <w:t>THE</w:t>
            </w:r>
            <w:r w:rsidRPr="00145987">
              <w:rPr>
                <w:rFonts w:ascii="Times New Roman" w:hAnsi="Times New Roman"/>
                <w:i/>
                <w:snapToGrid w:val="0"/>
                <w:sz w:val="36"/>
                <w:szCs w:val="36"/>
              </w:rPr>
              <w:t xml:space="preserve"> </w:t>
            </w:r>
            <w:r w:rsidRPr="00145987">
              <w:rPr>
                <w:rFonts w:ascii="Times New Roman" w:hAnsi="Times New Roman"/>
                <w:snapToGrid w:val="0"/>
                <w:sz w:val="36"/>
                <w:szCs w:val="36"/>
              </w:rPr>
              <w:t>MINISTRY OF FOREIGN AFFAIRS.</w:t>
            </w:r>
          </w:p>
          <w:p w:rsidR="00145987" w:rsidRPr="00145987" w:rsidRDefault="00145987" w:rsidP="00145987">
            <w:pPr>
              <w:contextualSpacing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145987">
              <w:rPr>
                <w:rFonts w:ascii="Times New Roman" w:eastAsia="Times-Roman" w:hAnsi="Times New Roman" w:cs="Times New Roman"/>
                <w:color w:val="323232"/>
                <w:sz w:val="36"/>
                <w:szCs w:val="36"/>
                <w:lang w:val="en-US"/>
              </w:rPr>
              <w:t>The Press in Britain</w:t>
            </w:r>
          </w:p>
          <w:p w:rsidR="00145987" w:rsidRPr="0028597D" w:rsidRDefault="00145987" w:rsidP="00960194">
            <w:pPr>
              <w:pStyle w:val="1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The American Press</w:t>
            </w:r>
          </w:p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145987">
              <w:rPr>
                <w:rFonts w:ascii="Times New Roman" w:hAnsi="Times New Roman"/>
                <w:bCs/>
                <w:sz w:val="36"/>
                <w:szCs w:val="36"/>
              </w:rPr>
              <w:t>International cooperation</w:t>
            </w:r>
            <w:r w:rsidRPr="00145987">
              <w:rPr>
                <w:rFonts w:ascii="Times New Roman" w:eastAsia="Times New Roman" w:hAnsi="Times New Roman"/>
                <w:b/>
                <w:sz w:val="36"/>
                <w:szCs w:val="36"/>
              </w:rPr>
              <w:tab/>
            </w:r>
          </w:p>
        </w:tc>
      </w:tr>
      <w:tr w:rsidR="00145987" w:rsidRPr="00145987" w:rsidTr="00145987">
        <w:trPr>
          <w:trHeight w:val="70"/>
        </w:trPr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z w:val="36"/>
                <w:szCs w:val="36"/>
              </w:rPr>
              <w:t>THE DIPLOMAT. SPECIALIST KNOWLEDGE</w:t>
            </w:r>
          </w:p>
          <w:p w:rsidR="00145987" w:rsidRPr="0028597D" w:rsidRDefault="00145987" w:rsidP="00960194">
            <w:pPr>
              <w:pStyle w:val="1"/>
              <w:rPr>
                <w:rFonts w:ascii="Times New Roman" w:hAnsi="Times New Roman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z w:val="36"/>
                <w:szCs w:val="36"/>
              </w:rPr>
              <w:t>THE DIPLOMAT.</w:t>
            </w:r>
            <w:r w:rsidRPr="00145987">
              <w:rPr>
                <w:rFonts w:ascii="Times New Roman" w:hAnsi="Times New Roman"/>
                <w:snapToGrid w:val="0"/>
                <w:sz w:val="36"/>
                <w:szCs w:val="36"/>
              </w:rPr>
              <w:t xml:space="preserve"> </w:t>
            </w:r>
            <w:r w:rsidRPr="00145987">
              <w:rPr>
                <w:rFonts w:ascii="Times New Roman" w:hAnsi="Times New Roman"/>
                <w:sz w:val="36"/>
                <w:szCs w:val="36"/>
              </w:rPr>
              <w:t>PROFESSIONAL SKILLS.</w:t>
            </w:r>
          </w:p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The Language of Newspaper Headlines.</w:t>
            </w: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28597D" w:rsidRDefault="00145987" w:rsidP="00145987">
            <w:pPr>
              <w:pStyle w:val="1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z w:val="36"/>
                <w:szCs w:val="36"/>
              </w:rPr>
              <w:t>THE DIPLOMAT. PERSONAL QUALITIES</w:t>
            </w:r>
            <w:r w:rsidRPr="00145987">
              <w:rPr>
                <w:rFonts w:ascii="Times New Roman" w:eastAsia="Times New Roman" w:hAnsi="Times New Roman"/>
                <w:sz w:val="36"/>
                <w:szCs w:val="36"/>
              </w:rPr>
              <w:tab/>
            </w:r>
          </w:p>
          <w:p w:rsidR="00145987" w:rsidRPr="00145987" w:rsidRDefault="00145987" w:rsidP="00145987">
            <w:pPr>
              <w:pStyle w:val="1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Freedom to Inform. Diplomacy and the News Media.</w:t>
            </w:r>
          </w:p>
          <w:p w:rsidR="00145987" w:rsidRPr="0028597D" w:rsidRDefault="00145987" w:rsidP="00145987">
            <w:pPr>
              <w:pStyle w:val="1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News Media and Public Opinion</w:t>
            </w:r>
          </w:p>
          <w:p w:rsidR="00145987" w:rsidRPr="00145987" w:rsidRDefault="00145987" w:rsidP="00145987">
            <w:pPr>
              <w:pStyle w:val="1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Freedom of the Media and the Internet</w:t>
            </w:r>
          </w:p>
        </w:tc>
      </w:tr>
      <w:tr w:rsidR="00145987" w:rsidRPr="0028597D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0C5DC3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145987" w:rsidRPr="000C5DC3" w:rsidRDefault="00145987" w:rsidP="00145987">
      <w:pPr>
        <w:rPr>
          <w:lang w:val="en-US"/>
        </w:rPr>
      </w:pPr>
      <w:r>
        <w:rPr>
          <w:rFonts w:ascii="Times New Roman" w:eastAsiaTheme="minorHAnsi" w:hAnsi="Times New Roman"/>
          <w:bCs/>
          <w:color w:val="333333"/>
          <w:lang w:val="en-US"/>
        </w:rPr>
        <w:tab/>
      </w: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145987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5987" w:rsidRP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145987" w:rsidRDefault="00145987" w:rsidP="00145987">
      <w:pPr>
        <w:pStyle w:val="a3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145987" w:rsidRDefault="00145987" w:rsidP="00145987">
      <w:pPr>
        <w:pStyle w:val="a4"/>
        <w:rPr>
          <w:sz w:val="22"/>
          <w:szCs w:val="22"/>
          <w:lang w:val="en-US"/>
        </w:rPr>
      </w:pPr>
    </w:p>
    <w:p w:rsidR="00145987" w:rsidRPr="00145987" w:rsidRDefault="00145987" w:rsidP="00145987">
      <w:pPr>
        <w:pStyle w:val="a4"/>
        <w:rPr>
          <w:i/>
          <w:sz w:val="22"/>
          <w:szCs w:val="22"/>
          <w:lang w:val="en-US"/>
        </w:rPr>
      </w:pPr>
    </w:p>
    <w:p w:rsidR="00145987" w:rsidRDefault="00145987" w:rsidP="00145987">
      <w:pPr>
        <w:rPr>
          <w:lang w:val="kk-KZ"/>
        </w:rPr>
      </w:pPr>
    </w:p>
    <w:p w:rsidR="00145987" w:rsidRPr="00145987" w:rsidRDefault="00145987" w:rsidP="00145987">
      <w:pPr>
        <w:rPr>
          <w:lang w:val="en-US"/>
        </w:rPr>
      </w:pPr>
      <w:bookmarkStart w:id="0" w:name="_GoBack"/>
      <w:bookmarkEnd w:id="0"/>
    </w:p>
    <w:p w:rsidR="00145987" w:rsidRPr="00145987" w:rsidRDefault="00145987" w:rsidP="00145987">
      <w:pPr>
        <w:rPr>
          <w:lang w:val="en-US"/>
        </w:rPr>
      </w:pPr>
    </w:p>
    <w:p w:rsidR="00145987" w:rsidRPr="00EF133B" w:rsidRDefault="00145987" w:rsidP="00145987">
      <w:pPr>
        <w:rPr>
          <w:lang w:val="en-US"/>
        </w:rPr>
      </w:pPr>
    </w:p>
    <w:p w:rsidR="00744210" w:rsidRPr="00145987" w:rsidRDefault="00744210">
      <w:pPr>
        <w:rPr>
          <w:lang w:val="en-US"/>
        </w:rPr>
      </w:pPr>
    </w:p>
    <w:sectPr w:rsidR="00744210" w:rsidRPr="00145987" w:rsidSect="00EA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5987"/>
    <w:rsid w:val="00145987"/>
    <w:rsid w:val="0028597D"/>
    <w:rsid w:val="00342FD1"/>
    <w:rsid w:val="005F108B"/>
    <w:rsid w:val="006E39D5"/>
    <w:rsid w:val="0074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987"/>
    <w:pPr>
      <w:spacing w:after="0" w:line="240" w:lineRule="auto"/>
    </w:pPr>
  </w:style>
  <w:style w:type="paragraph" w:customStyle="1" w:styleId="1">
    <w:name w:val="Без интервала1"/>
    <w:uiPriority w:val="1"/>
    <w:qFormat/>
    <w:rsid w:val="0014598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Title"/>
    <w:basedOn w:val="a"/>
    <w:link w:val="a5"/>
    <w:qFormat/>
    <w:rsid w:val="001459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4598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4</cp:revision>
  <dcterms:created xsi:type="dcterms:W3CDTF">2018-02-05T14:28:00Z</dcterms:created>
  <dcterms:modified xsi:type="dcterms:W3CDTF">2018-06-06T12:38:00Z</dcterms:modified>
</cp:coreProperties>
</file>